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General Inquiry Guide</w:t>
      </w:r>
    </w:p>
    <w:p>
      <w:r>
        <w:t>Use this guide for a question or request that does not fit the dedicated artwork, prints, books, licensing, commissions, or art show categories. Describe what you need and the outcome you have in mind so Jimmy S. Clark Jr. can respond with relevant information.</w:t>
      </w:r>
    </w:p>
    <w:p>
      <w:pPr>
        <w:pStyle w:val="Heading2"/>
      </w:pPr>
      <w:r>
        <w:t>What To Include</w:t>
      </w:r>
    </w:p>
    <w:p>
      <w:r>
        <w:t>Share your name, email, organization if applicable, a clear description of the request, and any relevant deadline. Phone and preferred date are optional. Include a link or artwork title when it will help identify what you are asking about.</w:t>
      </w:r>
    </w:p>
    <w:p>
      <w:pPr>
        <w:pStyle w:val="Heading2"/>
      </w:pPr>
      <w:r>
        <w:t>Next Steps</w:t>
      </w:r>
    </w:p>
    <w:p>
      <w:r/>
      <w:r>
        <w:rPr>
          <w:b/>
        </w:rPr>
        <w:t>1. Describe the request.</w:t>
      </w:r>
      <w:r>
        <w:t xml:space="preserve"> Explain your question or proposed activity, who it is for, and the information or participation you are seeking.</w:t>
      </w:r>
    </w:p>
    <w:p>
      <w:r/>
      <w:r>
        <w:rPr>
          <w:b/>
        </w:rPr>
        <w:t>2. Add practical details.</w:t>
      </w:r>
      <w:r>
        <w:t xml:space="preserve"> Identify the preferred format, date, location or platform, expected audience, and any budget or constraints relevant to the request. Choose Not yet decided if the format is still open.</w:t>
      </w:r>
    </w:p>
    <w:p>
      <w:r/>
      <w:r>
        <w:rPr>
          <w:b/>
        </w:rPr>
        <w:t>3. Send your inquiry.</w:t>
      </w:r>
      <w:r>
        <w:t xml:space="preserve"> Use the website Contact page or email the completed worksheet to info@jimmysartwork.com. The website Contact form saves your inquiry for Jimmy to review and displays a confirmation reference. Automatic email acknowledgments are not yet connected.</w:t>
      </w:r>
    </w:p>
    <w:p>
      <w:r/>
      <w:r>
        <w:rPr>
          <w:b/>
        </w:rPr>
        <w:t>4. Review Jimmy’s response.</w:t>
      </w:r>
      <w:r>
        <w:t xml:space="preserve"> Jimmy can clarify the request, discuss availability, and identify the appropriate next steps or a more specific inquiry guide. No fixed response time is promised by this packet.</w:t>
      </w:r>
    </w:p>
    <w:p>
      <w:r/>
      <w:r>
        <w:rPr>
          <w:b/>
        </w:rPr>
        <w:t>5. Confirm any arrangements.</w:t>
      </w:r>
      <w:r>
        <w:t xml:space="preserve"> If the request involves services, fees, travel, public participation, or rights to use artwork, settle the details in writing before proceeding. An inquiry does not create a booking or permission.</w:t>
      </w:r>
    </w:p>
    <w:p>
      <w:pPr>
        <w:pStyle w:val="Heading2"/>
      </w:pPr>
      <w:r>
        <w:t>Use A Dedicated Guide When Appropriate</w:t>
      </w:r>
    </w:p>
    <w:p>
      <w:r>
        <w:t>For a specific original painting, use Original Artwork. For reproductions, use Fine Art Prints. For titles and editions, use Purchase Book(s). For custom paintings, use Commission Artwork. For exhibitions or artist appearances, use Art show. For reproduction or commercial use of images, use Licensing.</w:t>
      </w:r>
    </w:p>
    <w:p>
      <w:pPr>
        <w:pStyle w:val="Heading2"/>
      </w:pPr>
      <w:r>
        <w:t>Contact</w:t>
      </w:r>
    </w:p>
    <w:p>
      <w:r>
        <w:t>Jimmy S. Clark Jr.</w:t>
        <w:br/>
        <w:t>Jimmy’s Art Work</w:t>
        <w:br/>
        <w:t>info@jimmysartwork.com</w:t>
        <w:br/>
        <w:t>https://www.jimmyclarkjr.com</w:t>
      </w:r>
    </w:p>
    <w:p>
      <w:r>
        <w:br w:type="page"/>
      </w:r>
    </w:p>
    <w:p>
      <w:pPr>
        <w:pStyle w:val="Heading1"/>
      </w:pPr>
      <w:r>
        <w:t>Request Details Worksheet</w:t>
      </w:r>
    </w:p>
    <w:p>
      <w:r>
        <w:t>Complete the relevant items. Leave unrelated fields blank. Do not include payment card, bank, account login, or unnecessary sensitive personal information.</w:t>
      </w:r>
    </w:p>
    <w:p>
      <w:pPr>
        <w:spacing w:after="60"/>
      </w:pPr>
      <w:r>
        <w:rPr>
          <w:b/>
        </w:rPr>
        <w:t>Name</w:t>
      </w:r>
    </w:p>
    <w:p>
      <w:pPr>
        <w:spacing w:after="160"/>
      </w:pPr>
      <w:r>
        <w:rPr>
          <w:i/>
          <w:color w:val="5F5F5F"/>
        </w:rPr>
        <w:t>[Enter details here]</w:t>
      </w:r>
    </w:p>
    <w:p>
      <w:pPr>
        <w:spacing w:after="60"/>
      </w:pPr>
      <w:r>
        <w:rPr>
          <w:b/>
        </w:rPr>
        <w:t>Email / Phone optional</w:t>
      </w:r>
    </w:p>
    <w:p>
      <w:pPr>
        <w:spacing w:after="160"/>
      </w:pPr>
      <w:r>
        <w:rPr>
          <w:i/>
          <w:color w:val="5F5F5F"/>
        </w:rPr>
        <w:t>[Enter details here]</w:t>
      </w:r>
    </w:p>
    <w:p>
      <w:pPr>
        <w:spacing w:after="60"/>
      </w:pPr>
      <w:r>
        <w:rPr>
          <w:b/>
        </w:rPr>
        <w:t>Organization or group / Your role</w:t>
      </w:r>
    </w:p>
    <w:p>
      <w:pPr>
        <w:spacing w:after="160"/>
      </w:pPr>
      <w:r>
        <w:rPr>
          <w:i/>
          <w:color w:val="5F5F5F"/>
        </w:rPr>
        <w:t>[Enter details here]</w:t>
      </w:r>
    </w:p>
    <w:p>
      <w:pPr>
        <w:spacing w:after="60"/>
      </w:pPr>
      <w:r>
        <w:rPr>
          <w:b/>
        </w:rPr>
        <w:t>Subject / Brief summary of the request</w:t>
      </w:r>
    </w:p>
    <w:p>
      <w:pPr>
        <w:spacing w:after="160"/>
      </w:pPr>
      <w:r>
        <w:rPr>
          <w:i/>
          <w:color w:val="5F5F5F"/>
        </w:rPr>
        <w:t>[Enter details here]</w:t>
      </w:r>
    </w:p>
    <w:p>
      <w:pPr>
        <w:spacing w:after="60"/>
      </w:pPr>
      <w:r>
        <w:rPr>
          <w:b/>
        </w:rPr>
        <w:t>Detailed question or request / Desired outcome</w:t>
      </w:r>
    </w:p>
    <w:p>
      <w:pPr>
        <w:spacing w:after="320"/>
      </w:pPr>
      <w:r>
        <w:rPr>
          <w:i/>
          <w:color w:val="5F5F5F"/>
        </w:rPr>
        <w:t>[Enter details here]</w:t>
      </w:r>
    </w:p>
    <w:p>
      <w:pPr>
        <w:spacing w:after="60"/>
      </w:pPr>
      <w:r>
        <w:rPr>
          <w:b/>
        </w:rPr>
        <w:t>Relevant artwork title / Links / References</w:t>
      </w:r>
    </w:p>
    <w:p>
      <w:pPr>
        <w:spacing w:after="320"/>
      </w:pPr>
      <w:r>
        <w:rPr>
          <w:i/>
          <w:color w:val="5F5F5F"/>
        </w:rPr>
        <w:t>[Enter details here]</w:t>
      </w:r>
    </w:p>
    <w:p>
      <w:pPr>
        <w:spacing w:after="60"/>
      </w:pPr>
      <w:r>
        <w:rPr>
          <w:b/>
        </w:rPr>
        <w:t>Preferred format: Not yet decided / Virtual / In-person / Hybrid</w:t>
      </w:r>
    </w:p>
    <w:p>
      <w:pPr>
        <w:spacing w:after="160"/>
      </w:pPr>
      <w:r>
        <w:rPr>
          <w:i/>
          <w:color w:val="5F5F5F"/>
        </w:rPr>
        <w:t>[Enter details here]</w:t>
      </w:r>
    </w:p>
    <w:p>
      <w:pPr>
        <w:spacing w:after="60"/>
      </w:pPr>
      <w:r>
        <w:rPr>
          <w:b/>
        </w:rPr>
        <w:t>Preferred date optional / Time zone / Deadline / Date flexibility</w:t>
      </w:r>
    </w:p>
    <w:p>
      <w:pPr>
        <w:spacing w:after="160"/>
      </w:pPr>
      <w:r>
        <w:rPr>
          <w:i/>
          <w:color w:val="5F5F5F"/>
        </w:rPr>
        <w:t>[Enter details here]</w:t>
      </w:r>
    </w:p>
    <w:p>
      <w:pPr>
        <w:spacing w:after="60"/>
      </w:pPr>
      <w:r>
        <w:rPr>
          <w:b/>
        </w:rPr>
        <w:t>Location or platform / Audience / Other practical needs</w:t>
      </w:r>
    </w:p>
    <w:p>
      <w:pPr>
        <w:spacing w:after="320"/>
      </w:pPr>
      <w:r>
        <w:rPr>
          <w:i/>
          <w:color w:val="5F5F5F"/>
        </w:rPr>
        <w:t>[Enter details here]</w:t>
      </w:r>
    </w:p>
    <w:p>
      <w:pPr>
        <w:spacing w:after="60"/>
      </w:pPr>
      <w:r>
        <w:rPr>
          <w:b/>
        </w:rPr>
        <w:t>Budget range if applicable / Questions / Constraints</w:t>
      </w:r>
    </w:p>
    <w:p>
      <w:pPr>
        <w:spacing w:after="320"/>
      </w:pPr>
      <w:r>
        <w:rPr>
          <w:i/>
          <w:color w:val="5F5F5F"/>
        </w:rPr>
        <w:t>[Enter details here]</w:t>
      </w:r>
    </w:p>
    <w:p>
      <w:r>
        <w:br w:type="page"/>
      </w:r>
    </w:p>
    <w:p>
      <w:pPr>
        <w:pStyle w:val="Heading1"/>
      </w:pPr>
      <w:r>
        <w:t>Proposed Arrangements and Follow Up</w:t>
      </w:r>
    </w:p>
    <w:p>
      <w:r>
        <w:t>Use this page to record the response and any proposed next steps. A worksheet entry alone does not establish a price, contract, booking, or license.</w:t>
      </w:r>
    </w:p>
    <w:p>
      <w:pPr>
        <w:spacing w:after="60"/>
      </w:pPr>
      <w:r>
        <w:rPr>
          <w:b/>
        </w:rPr>
        <w:t>Inquiry reference / Date received or sent / Contact person</w:t>
      </w:r>
    </w:p>
    <w:p>
      <w:pPr>
        <w:spacing w:after="160"/>
      </w:pPr>
      <w:r>
        <w:rPr>
          <w:i/>
          <w:color w:val="5F5F5F"/>
        </w:rPr>
        <w:t>[Enter details here]</w:t>
      </w:r>
    </w:p>
    <w:p>
      <w:pPr>
        <w:spacing w:after="60"/>
      </w:pPr>
      <w:r>
        <w:rPr>
          <w:b/>
        </w:rPr>
        <w:t>Agreed request scope / Expected deliverables or information</w:t>
      </w:r>
    </w:p>
    <w:p>
      <w:pPr>
        <w:spacing w:after="320"/>
      </w:pPr>
      <w:r>
        <w:rPr>
          <w:i/>
          <w:color w:val="5F5F5F"/>
        </w:rPr>
        <w:t>[Enter details here]</w:t>
      </w:r>
    </w:p>
    <w:p>
      <w:pPr>
        <w:spacing w:after="60"/>
      </w:pPr>
      <w:r>
        <w:rPr>
          <w:b/>
        </w:rPr>
        <w:t>Proposed date / Format / Location / Availability still to be confirmed</w:t>
      </w:r>
    </w:p>
    <w:p>
      <w:pPr>
        <w:spacing w:after="320"/>
      </w:pPr>
      <w:r>
        <w:rPr>
          <w:i/>
          <w:color w:val="5F5F5F"/>
        </w:rPr>
        <w:t>[Enter details here]</w:t>
      </w:r>
    </w:p>
    <w:p>
      <w:pPr>
        <w:spacing w:after="60"/>
      </w:pPr>
      <w:r>
        <w:rPr>
          <w:b/>
        </w:rPr>
        <w:t>Projected fee if applicable / Currency / Exclusions</w:t>
      </w:r>
    </w:p>
    <w:p>
      <w:pPr>
        <w:spacing w:after="160"/>
      </w:pPr>
      <w:r>
        <w:rPr>
          <w:i/>
          <w:color w:val="5F5F5F"/>
        </w:rPr>
        <w:t>[Enter details here]</w:t>
      </w:r>
    </w:p>
    <w:p>
      <w:pPr>
        <w:spacing w:after="60"/>
      </w:pPr>
      <w:r>
        <w:rPr>
          <w:b/>
        </w:rPr>
        <w:t>Travel materials or other costs if applicable / Responsible party</w:t>
      </w:r>
    </w:p>
    <w:p>
      <w:pPr>
        <w:spacing w:after="320"/>
      </w:pPr>
      <w:r>
        <w:rPr>
          <w:i/>
          <w:color w:val="5F5F5F"/>
        </w:rPr>
        <w:t>[Enter details here]</w:t>
      </w:r>
    </w:p>
    <w:p>
      <w:pPr>
        <w:spacing w:after="60"/>
      </w:pPr>
      <w:r>
        <w:rPr>
          <w:b/>
        </w:rPr>
        <w:t>Estimated total / Payment terms if applicable / Quote validity</w:t>
      </w:r>
    </w:p>
    <w:p>
      <w:pPr>
        <w:spacing w:after="160"/>
      </w:pPr>
      <w:r>
        <w:rPr>
          <w:i/>
          <w:color w:val="5F5F5F"/>
        </w:rPr>
        <w:t>[Enter details here]</w:t>
      </w:r>
    </w:p>
    <w:p>
      <w:pPr>
        <w:spacing w:after="60"/>
      </w:pPr>
      <w:r>
        <w:rPr>
          <w:b/>
        </w:rPr>
        <w:t>Permissions agreement or supporting documents required</w:t>
      </w:r>
    </w:p>
    <w:p>
      <w:pPr>
        <w:spacing w:after="320"/>
      </w:pPr>
      <w:r>
        <w:rPr>
          <w:i/>
          <w:color w:val="5F5F5F"/>
        </w:rPr>
        <w:t>[Enter details here]</w:t>
      </w:r>
    </w:p>
    <w:p>
      <w:pPr>
        <w:spacing w:after="60"/>
      </w:pPr>
      <w:r>
        <w:rPr>
          <w:b/>
        </w:rPr>
        <w:t>Next action / Responsible person / Agreed follow up date</w:t>
      </w:r>
    </w:p>
    <w:p>
      <w:pPr>
        <w:spacing w:after="320"/>
      </w:pPr>
      <w:r>
        <w:rPr>
          <w:i/>
          <w:color w:val="5F5F5F"/>
        </w:rPr>
        <w:t>[Enter details here]</w:t>
      </w:r>
    </w:p>
    <w:p>
      <w:pPr>
        <w:pStyle w:val="Heading2"/>
      </w:pPr>
      <w:r>
        <w:t>Before Confirming</w:t>
      </w:r>
    </w:p>
    <w:p>
      <w:r>
        <w:t>Confirm scope, availability, timing, total costs, responsibilities, and any cancellation or permission terms in writing. Use the relevant dedicated agreement when the request involves a commission, exhibition, sale, or license. This packet does not authorize use of artwork or public promotion of the artist’s participation.</w:t>
      </w:r>
    </w:p>
    <w:p>
      <w:pPr>
        <w:pStyle w:val="Heading2"/>
      </w:pPr>
      <w:r>
        <w:t>Send Or Follow Up</w:t>
      </w:r>
    </w:p>
    <w:p>
      <w:r>
        <w:t>Email info@jimmysartwork.com with a clear subject line and the completed Request Details Worksheet. If following up, include your original inquiry date and a short description of any changed details. Retain your sent email and any confirmed arrangements for reference.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GENERAL INQUIRY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Inquiry Guide and Request Worksheet</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